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48D2" w14:textId="54172534" w:rsidR="00702340" w:rsidRPr="00647ED3" w:rsidRDefault="00647ED3" w:rsidP="00647ED3">
      <w:pPr>
        <w:jc w:val="center"/>
        <w:rPr>
          <w:b/>
          <w:bCs/>
          <w:sz w:val="32"/>
          <w:szCs w:val="32"/>
        </w:rPr>
      </w:pPr>
      <w:r w:rsidRPr="00647ED3">
        <w:rPr>
          <w:b/>
          <w:bCs/>
          <w:caps/>
          <w:sz w:val="40"/>
          <w:szCs w:val="40"/>
        </w:rPr>
        <w:t xml:space="preserve">Jindalee Bowls </w:t>
      </w:r>
      <w:proofErr w:type="gramStart"/>
      <w:r w:rsidRPr="00647ED3">
        <w:rPr>
          <w:b/>
          <w:bCs/>
          <w:caps/>
          <w:sz w:val="40"/>
          <w:szCs w:val="40"/>
        </w:rPr>
        <w:t>Club</w:t>
      </w:r>
      <w:r w:rsidRPr="00647ED3">
        <w:rPr>
          <w:b/>
          <w:bCs/>
          <w:sz w:val="32"/>
          <w:szCs w:val="32"/>
        </w:rPr>
        <w:t xml:space="preserve">  -</w:t>
      </w:r>
      <w:proofErr w:type="gramEnd"/>
      <w:r w:rsidRPr="00647ED3">
        <w:rPr>
          <w:b/>
          <w:bCs/>
          <w:sz w:val="32"/>
          <w:szCs w:val="32"/>
        </w:rPr>
        <w:t xml:space="preserve">  </w:t>
      </w:r>
      <w:proofErr w:type="spellStart"/>
      <w:r w:rsidRPr="00647ED3">
        <w:rPr>
          <w:b/>
          <w:bCs/>
          <w:sz w:val="36"/>
          <w:szCs w:val="36"/>
        </w:rPr>
        <w:t>Mens</w:t>
      </w:r>
      <w:proofErr w:type="spellEnd"/>
      <w:r w:rsidRPr="00647ED3">
        <w:rPr>
          <w:b/>
          <w:bCs/>
          <w:sz w:val="36"/>
          <w:szCs w:val="36"/>
        </w:rPr>
        <w:t xml:space="preserve"> 6-End Singles Challenge</w:t>
      </w:r>
    </w:p>
    <w:p w14:paraId="10711515" w14:textId="11832D80" w:rsidR="00647ED3" w:rsidRDefault="00647ED3" w:rsidP="00647ED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MESSAGE FROM CHALLENGE ORGANIZERS</w:t>
      </w:r>
    </w:p>
    <w:p w14:paraId="692BBE40" w14:textId="38D9A3E3" w:rsidR="00647ED3" w:rsidRDefault="00647ED3" w:rsidP="00647ED3">
      <w:pPr>
        <w:jc w:val="center"/>
        <w:rPr>
          <w:b/>
          <w:bCs/>
          <w:sz w:val="18"/>
          <w:szCs w:val="18"/>
        </w:rPr>
      </w:pPr>
      <w:r w:rsidRPr="00647ED3">
        <w:rPr>
          <w:b/>
          <w:bCs/>
          <w:i/>
          <w:iCs/>
          <w:sz w:val="18"/>
          <w:szCs w:val="18"/>
        </w:rPr>
        <w:t>Sent to all registered Challenge players</w:t>
      </w:r>
    </w:p>
    <w:p w14:paraId="5C9AF809" w14:textId="77777777" w:rsidR="00647ED3" w:rsidRDefault="00647ED3" w:rsidP="00647ED3">
      <w:pPr>
        <w:rPr>
          <w:sz w:val="24"/>
          <w:szCs w:val="24"/>
        </w:rPr>
      </w:pPr>
      <w:r w:rsidRPr="00647ED3">
        <w:rPr>
          <w:sz w:val="24"/>
          <w:szCs w:val="24"/>
        </w:rPr>
        <w:t>It has become obvious that some players are not making a challenge and therefore occupying ranking positions that are preventing lower players from advancing.</w:t>
      </w:r>
    </w:p>
    <w:p w14:paraId="533A70B3" w14:textId="77777777" w:rsidR="00647ED3" w:rsidRDefault="00647ED3" w:rsidP="00647ED3">
      <w:pPr>
        <w:rPr>
          <w:b/>
          <w:bCs/>
          <w:i/>
          <w:iCs/>
          <w:sz w:val="24"/>
          <w:szCs w:val="24"/>
        </w:rPr>
      </w:pPr>
      <w:r w:rsidRPr="00647ED3">
        <w:rPr>
          <w:b/>
          <w:bCs/>
          <w:i/>
          <w:iCs/>
          <w:sz w:val="24"/>
          <w:szCs w:val="24"/>
        </w:rPr>
        <w:t xml:space="preserve">We do ask that when paying your entry fee, that better name details are recorded and when submitting score cards that players and </w:t>
      </w:r>
      <w:proofErr w:type="gramStart"/>
      <w:r w:rsidRPr="00647ED3">
        <w:rPr>
          <w:b/>
          <w:bCs/>
          <w:i/>
          <w:iCs/>
          <w:sz w:val="24"/>
          <w:szCs w:val="24"/>
        </w:rPr>
        <w:t>final results</w:t>
      </w:r>
      <w:proofErr w:type="gramEnd"/>
      <w:r w:rsidRPr="00647ED3">
        <w:rPr>
          <w:b/>
          <w:bCs/>
          <w:i/>
          <w:iCs/>
          <w:sz w:val="24"/>
          <w:szCs w:val="24"/>
        </w:rPr>
        <w:t xml:space="preserve"> are recorded before inserting in the score card box.</w:t>
      </w:r>
    </w:p>
    <w:p w14:paraId="226B99F7" w14:textId="7C4B7629" w:rsidR="00647ED3" w:rsidRDefault="00647ED3" w:rsidP="00647ED3">
      <w:pPr>
        <w:rPr>
          <w:sz w:val="24"/>
          <w:szCs w:val="24"/>
        </w:rPr>
      </w:pPr>
      <w:r w:rsidRPr="00647ED3">
        <w:rPr>
          <w:sz w:val="24"/>
          <w:szCs w:val="24"/>
        </w:rPr>
        <w:t xml:space="preserve">To date there have been over 30 matches played with </w:t>
      </w:r>
      <w:proofErr w:type="gramStart"/>
      <w:r w:rsidRPr="00647ED3">
        <w:rPr>
          <w:sz w:val="24"/>
          <w:szCs w:val="24"/>
        </w:rPr>
        <w:t>the majority of</w:t>
      </w:r>
      <w:proofErr w:type="gramEnd"/>
      <w:r w:rsidRPr="00647ED3">
        <w:rPr>
          <w:sz w:val="24"/>
          <w:szCs w:val="24"/>
        </w:rPr>
        <w:t xml:space="preserve"> matches completed by Board “A” players.     The organizers are hopeful that the men’s challenge will become a bi-yearly event in 2021 with refined playing conditions.   We congratulate those members who are enjoying this short version of singles play.</w:t>
      </w:r>
    </w:p>
    <w:p w14:paraId="7600FEE6" w14:textId="77777777" w:rsidR="00647ED3" w:rsidRDefault="00647ED3" w:rsidP="00647ED3">
      <w:pPr>
        <w:rPr>
          <w:sz w:val="24"/>
          <w:szCs w:val="24"/>
        </w:rPr>
      </w:pPr>
    </w:p>
    <w:p w14:paraId="7F504A49" w14:textId="6D2D420A" w:rsidR="00647ED3" w:rsidRDefault="00647ED3" w:rsidP="00647ED3">
      <w:pPr>
        <w:rPr>
          <w:b/>
          <w:bCs/>
          <w:sz w:val="24"/>
          <w:szCs w:val="24"/>
        </w:rPr>
      </w:pPr>
      <w:r w:rsidRPr="00647ED3">
        <w:rPr>
          <w:b/>
          <w:bCs/>
          <w:sz w:val="24"/>
          <w:szCs w:val="24"/>
        </w:rPr>
        <w:t>REVISED CONDITIONS</w:t>
      </w:r>
    </w:p>
    <w:p w14:paraId="6D4CDD75" w14:textId="1F3FAF13" w:rsidR="00647ED3" w:rsidRPr="00647ED3" w:rsidRDefault="00647ED3" w:rsidP="00647E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7ED3">
        <w:rPr>
          <w:b/>
          <w:bCs/>
          <w:sz w:val="24"/>
          <w:szCs w:val="24"/>
        </w:rPr>
        <w:t>As of 24</w:t>
      </w:r>
      <w:r w:rsidRPr="00647ED3">
        <w:rPr>
          <w:b/>
          <w:bCs/>
          <w:sz w:val="24"/>
          <w:szCs w:val="24"/>
          <w:vertAlign w:val="superscript"/>
        </w:rPr>
        <w:t>th</w:t>
      </w:r>
      <w:r w:rsidRPr="00647ED3">
        <w:rPr>
          <w:b/>
          <w:bCs/>
          <w:sz w:val="24"/>
          <w:szCs w:val="24"/>
        </w:rPr>
        <w:t>October</w:t>
      </w:r>
      <w:r w:rsidRPr="00647ED3">
        <w:rPr>
          <w:sz w:val="24"/>
          <w:szCs w:val="24"/>
        </w:rPr>
        <w:t xml:space="preserve"> any player who was initially dawn outside of the top 3 positions and </w:t>
      </w:r>
      <w:proofErr w:type="gramStart"/>
      <w:r w:rsidRPr="00647ED3">
        <w:rPr>
          <w:sz w:val="24"/>
          <w:szCs w:val="24"/>
        </w:rPr>
        <w:t>hasn’t</w:t>
      </w:r>
      <w:proofErr w:type="gramEnd"/>
      <w:r w:rsidRPr="00647ED3">
        <w:rPr>
          <w:sz w:val="24"/>
          <w:szCs w:val="24"/>
        </w:rPr>
        <w:t xml:space="preserve"> made a challenge played by 1</w:t>
      </w:r>
      <w:r w:rsidRPr="00647ED3">
        <w:rPr>
          <w:sz w:val="24"/>
          <w:szCs w:val="24"/>
          <w:vertAlign w:val="superscript"/>
        </w:rPr>
        <w:t>st</w:t>
      </w:r>
      <w:r w:rsidRPr="00647ED3">
        <w:rPr>
          <w:sz w:val="24"/>
          <w:szCs w:val="24"/>
        </w:rPr>
        <w:t xml:space="preserve"> November will be withdrawn from either board. This exemption rule also applies to any player who will be absent from the club for personal reasons for more than 1 week. If you are in this 1-week absence category, contact Roger for possible exemption. A revised board will be posted at club and website on 25</w:t>
      </w:r>
      <w:r w:rsidRPr="00647ED3">
        <w:rPr>
          <w:sz w:val="24"/>
          <w:szCs w:val="24"/>
          <w:vertAlign w:val="superscript"/>
        </w:rPr>
        <w:t>th</w:t>
      </w:r>
      <w:r w:rsidRPr="00647ED3">
        <w:rPr>
          <w:sz w:val="24"/>
          <w:szCs w:val="24"/>
        </w:rPr>
        <w:t xml:space="preserve"> Oct. </w:t>
      </w:r>
    </w:p>
    <w:p w14:paraId="38D8BF80" w14:textId="77777777" w:rsidR="00647ED3" w:rsidRPr="00647ED3" w:rsidRDefault="00647ED3" w:rsidP="00647E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ED3">
        <w:rPr>
          <w:b/>
          <w:bCs/>
          <w:sz w:val="24"/>
          <w:szCs w:val="24"/>
        </w:rPr>
        <w:t>As of 1</w:t>
      </w:r>
      <w:r w:rsidRPr="00647ED3">
        <w:rPr>
          <w:b/>
          <w:bCs/>
          <w:sz w:val="24"/>
          <w:szCs w:val="24"/>
          <w:vertAlign w:val="superscript"/>
        </w:rPr>
        <w:t>st</w:t>
      </w:r>
      <w:r w:rsidRPr="00647ED3">
        <w:rPr>
          <w:b/>
          <w:bCs/>
          <w:sz w:val="24"/>
          <w:szCs w:val="24"/>
        </w:rPr>
        <w:t>November,</w:t>
      </w:r>
      <w:r w:rsidRPr="00647ED3">
        <w:rPr>
          <w:sz w:val="24"/>
          <w:szCs w:val="24"/>
        </w:rPr>
        <w:t xml:space="preserve"> a player must now </w:t>
      </w:r>
      <w:r w:rsidRPr="00647ED3">
        <w:rPr>
          <w:b/>
          <w:bCs/>
          <w:sz w:val="24"/>
          <w:szCs w:val="24"/>
        </w:rPr>
        <w:t>accept and play a challenge within 1 week</w:t>
      </w:r>
      <w:r w:rsidRPr="00647ED3">
        <w:rPr>
          <w:sz w:val="24"/>
          <w:szCs w:val="24"/>
        </w:rPr>
        <w:t xml:space="preserve"> of being challenged or the match will be classified as a forfeit and both players will exchange ranking positions. Players not accepting the challenge through health of other private issues must notify Roger Abell for possible exemption from this rule.</w:t>
      </w:r>
    </w:p>
    <w:p w14:paraId="6E375DD9" w14:textId="77777777" w:rsidR="00647ED3" w:rsidRPr="00647ED3" w:rsidRDefault="00647ED3" w:rsidP="00647E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ED3">
        <w:rPr>
          <w:b/>
          <w:bCs/>
          <w:sz w:val="24"/>
          <w:szCs w:val="24"/>
        </w:rPr>
        <w:t>As of 1</w:t>
      </w:r>
      <w:r w:rsidRPr="00647ED3">
        <w:rPr>
          <w:b/>
          <w:bCs/>
          <w:sz w:val="24"/>
          <w:szCs w:val="24"/>
          <w:vertAlign w:val="superscript"/>
        </w:rPr>
        <w:t>st</w:t>
      </w:r>
      <w:r w:rsidRPr="00647ED3">
        <w:rPr>
          <w:b/>
          <w:bCs/>
          <w:sz w:val="24"/>
          <w:szCs w:val="24"/>
        </w:rPr>
        <w:t xml:space="preserve"> November,</w:t>
      </w:r>
      <w:r w:rsidRPr="00647ED3">
        <w:rPr>
          <w:sz w:val="24"/>
          <w:szCs w:val="24"/>
        </w:rPr>
        <w:t xml:space="preserve"> a lower ranked player can only challenge a play up to 2 higher ranked positions – reduced from 3 positions.</w:t>
      </w:r>
    </w:p>
    <w:p w14:paraId="5D18518E" w14:textId="77777777" w:rsidR="00647ED3" w:rsidRPr="00647ED3" w:rsidRDefault="00647ED3" w:rsidP="00647E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ED3">
        <w:rPr>
          <w:sz w:val="24"/>
          <w:szCs w:val="24"/>
        </w:rPr>
        <w:t>Players may expect some further rule changes in the last 2 weeks of the competition.</w:t>
      </w:r>
    </w:p>
    <w:p w14:paraId="08FD9B04" w14:textId="77777777" w:rsidR="00647ED3" w:rsidRPr="00647ED3" w:rsidRDefault="00647ED3" w:rsidP="00647E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ED3">
        <w:rPr>
          <w:sz w:val="24"/>
          <w:szCs w:val="24"/>
        </w:rPr>
        <w:t>The planning for the final day – Fri 27</w:t>
      </w:r>
      <w:r w:rsidRPr="00647ED3">
        <w:rPr>
          <w:sz w:val="24"/>
          <w:szCs w:val="24"/>
          <w:vertAlign w:val="superscript"/>
        </w:rPr>
        <w:t>th</w:t>
      </w:r>
      <w:r w:rsidRPr="00647ED3">
        <w:rPr>
          <w:sz w:val="24"/>
          <w:szCs w:val="24"/>
        </w:rPr>
        <w:t xml:space="preserve"> November- of the competition has changed to </w:t>
      </w:r>
      <w:proofErr w:type="gramStart"/>
      <w:r w:rsidRPr="00647ED3">
        <w:rPr>
          <w:sz w:val="24"/>
          <w:szCs w:val="24"/>
        </w:rPr>
        <w:t>now only involve the 2 top ranked positions of both boards</w:t>
      </w:r>
      <w:proofErr w:type="gramEnd"/>
      <w:r w:rsidRPr="00647ED3">
        <w:rPr>
          <w:sz w:val="24"/>
          <w:szCs w:val="24"/>
        </w:rPr>
        <w:t xml:space="preserve"> – down from top 4. The top ranked player of each board will play the 2</w:t>
      </w:r>
      <w:r w:rsidRPr="00647ED3">
        <w:rPr>
          <w:sz w:val="24"/>
          <w:szCs w:val="24"/>
          <w:vertAlign w:val="superscript"/>
        </w:rPr>
        <w:t>nd</w:t>
      </w:r>
      <w:r w:rsidRPr="00647ED3">
        <w:rPr>
          <w:sz w:val="24"/>
          <w:szCs w:val="24"/>
        </w:rPr>
        <w:t xml:space="preserve"> ranked player of the other board at 5pm and the 2 winners will play off for the final at 5.30pm.</w:t>
      </w:r>
    </w:p>
    <w:p w14:paraId="0430A78C" w14:textId="77777777" w:rsidR="00647ED3" w:rsidRPr="00647ED3" w:rsidRDefault="00647ED3" w:rsidP="00647E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ED3">
        <w:rPr>
          <w:sz w:val="24"/>
          <w:szCs w:val="24"/>
        </w:rPr>
        <w:t xml:space="preserve"> </w:t>
      </w:r>
      <w:proofErr w:type="gramStart"/>
      <w:r w:rsidRPr="00647ED3">
        <w:rPr>
          <w:sz w:val="24"/>
          <w:szCs w:val="24"/>
        </w:rPr>
        <w:t>All of</w:t>
      </w:r>
      <w:proofErr w:type="gramEnd"/>
      <w:r w:rsidRPr="00647ED3">
        <w:rPr>
          <w:sz w:val="24"/>
          <w:szCs w:val="24"/>
        </w:rPr>
        <w:t xml:space="preserve"> the match pool money will be distributed amongst these 4 players and hopefully complimented by a sponsor’s contribution which could involve a bar tab for any completing men’s challenge player.                Once the final 4 players are determined, Roger will be checking that all 4 players are available for 27</w:t>
      </w:r>
      <w:r w:rsidRPr="00647ED3">
        <w:rPr>
          <w:sz w:val="24"/>
          <w:szCs w:val="24"/>
          <w:vertAlign w:val="superscript"/>
        </w:rPr>
        <w:t>th</w:t>
      </w:r>
      <w:r w:rsidRPr="00647ED3">
        <w:rPr>
          <w:sz w:val="24"/>
          <w:szCs w:val="24"/>
        </w:rPr>
        <w:t xml:space="preserve"> Nov.</w:t>
      </w:r>
    </w:p>
    <w:p w14:paraId="59985716" w14:textId="77777777" w:rsidR="00647ED3" w:rsidRPr="00647ED3" w:rsidRDefault="00647ED3" w:rsidP="00647E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ED3">
        <w:rPr>
          <w:sz w:val="24"/>
          <w:szCs w:val="24"/>
        </w:rPr>
        <w:t>For the punters during November, there is a possibility that “Percy the Bookmaker”, will be offering odds.</w:t>
      </w:r>
    </w:p>
    <w:p w14:paraId="6D6C378A" w14:textId="77777777" w:rsidR="00647ED3" w:rsidRDefault="00647ED3"/>
    <w:sectPr w:rsidR="00647ED3" w:rsidSect="00647ED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A7E2B"/>
    <w:multiLevelType w:val="hybridMultilevel"/>
    <w:tmpl w:val="7662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D3"/>
    <w:rsid w:val="00647ED3"/>
    <w:rsid w:val="007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400"/>
  <w15:chartTrackingRefBased/>
  <w15:docId w15:val="{AC71D164-6D75-4DC5-A885-A61BB57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D3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Jindalee</dc:creator>
  <cp:keywords/>
  <dc:description/>
  <cp:lastModifiedBy>Jindalee</cp:lastModifiedBy>
  <cp:revision>2</cp:revision>
  <dcterms:created xsi:type="dcterms:W3CDTF">2020-10-12T10:46:00Z</dcterms:created>
  <dcterms:modified xsi:type="dcterms:W3CDTF">2020-10-12T10:46:00Z</dcterms:modified>
</cp:coreProperties>
</file>